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CBF5" w14:textId="638DE380" w:rsidR="0020291D" w:rsidRPr="00F351B6" w:rsidRDefault="00B57C54" w:rsidP="00B57C54">
      <w:pPr>
        <w:jc w:val="center"/>
        <w:rPr>
          <w:b/>
          <w:bCs/>
        </w:rPr>
      </w:pPr>
      <w:r w:rsidRPr="00B57C54">
        <w:rPr>
          <w:b/>
          <w:bCs/>
          <w:sz w:val="24"/>
          <w:szCs w:val="24"/>
          <w:u w:val="single"/>
        </w:rPr>
        <w:t xml:space="preserve">Guion de Telemarketing: Copilot </w:t>
      </w:r>
      <w:proofErr w:type="gramStart"/>
      <w:r w:rsidRPr="00B57C54">
        <w:rPr>
          <w:b/>
          <w:bCs/>
          <w:sz w:val="24"/>
          <w:szCs w:val="24"/>
          <w:u w:val="single"/>
        </w:rPr>
        <w:t>para Microsoft</w:t>
      </w:r>
      <w:proofErr w:type="gramEnd"/>
      <w:r w:rsidRPr="00B57C54">
        <w:rPr>
          <w:b/>
          <w:bCs/>
          <w:sz w:val="24"/>
          <w:szCs w:val="24"/>
          <w:u w:val="single"/>
        </w:rPr>
        <w:t xml:space="preserve"> 365</w:t>
      </w:r>
    </w:p>
    <w:p w14:paraId="0101A63A" w14:textId="77777777" w:rsidR="00B57C54" w:rsidRDefault="00B57C54" w:rsidP="0020291D">
      <w:pPr>
        <w:rPr>
          <w:b/>
          <w:bCs/>
          <w:lang w:val="es-EC"/>
        </w:rPr>
      </w:pPr>
    </w:p>
    <w:p w14:paraId="79132CB3" w14:textId="2157F66B" w:rsidR="0020291D" w:rsidRPr="00B57C54" w:rsidRDefault="00B57C54" w:rsidP="0020291D">
      <w:pPr>
        <w:rPr>
          <w:b/>
          <w:bCs/>
          <w:lang w:val="pt-BR"/>
        </w:rPr>
      </w:pPr>
      <w:r w:rsidRPr="00B57C54">
        <w:rPr>
          <w:b/>
          <w:bCs/>
          <w:lang w:val="pt-BR"/>
        </w:rPr>
        <w:t>Introdução:</w:t>
      </w:r>
    </w:p>
    <w:p w14:paraId="22AAA10E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Teleconsultor: "Olá, sou [Nome do Distribuidor] da Microsoft. Como você está hoje?"</w:t>
      </w:r>
    </w:p>
    <w:p w14:paraId="75A08C4F" w14:textId="77777777" w:rsidR="00B57C54" w:rsidRDefault="00B57C54" w:rsidP="00B57C54">
      <w:pPr>
        <w:rPr>
          <w:lang w:val="pt-BR"/>
        </w:rPr>
      </w:pPr>
      <w:r w:rsidRPr="00B57C54">
        <w:rPr>
          <w:lang w:val="pt-BR"/>
        </w:rPr>
        <w:t>Parceiro: "Olá, [Nome do Distribuidor]. Estou bem, obrigado. Em que posso te ajudar?"</w:t>
      </w:r>
    </w:p>
    <w:p w14:paraId="0DEC86D2" w14:textId="70DAEAEC" w:rsidR="0020291D" w:rsidRPr="00B57C54" w:rsidRDefault="00B57C54" w:rsidP="00B57C54">
      <w:pPr>
        <w:rPr>
          <w:b/>
          <w:bCs/>
          <w:lang w:val="pt-BR"/>
        </w:rPr>
      </w:pPr>
      <w:r w:rsidRPr="00B57C54">
        <w:rPr>
          <w:b/>
          <w:bCs/>
          <w:lang w:val="pt-BR"/>
        </w:rPr>
        <w:t>Mensagem sobre</w:t>
      </w:r>
      <w:r>
        <w:rPr>
          <w:b/>
          <w:bCs/>
          <w:lang w:val="pt-BR"/>
        </w:rPr>
        <w:t xml:space="preserve"> </w:t>
      </w:r>
      <w:r w:rsidR="0020291D" w:rsidRPr="00B57C54">
        <w:rPr>
          <w:b/>
          <w:bCs/>
          <w:lang w:val="pt-BR"/>
        </w:rPr>
        <w:t>Copilot para Microsoft 365:</w:t>
      </w:r>
    </w:p>
    <w:p w14:paraId="6B59155A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Teleconsultor: "Excelente! Estou ligando para compartilhar uma oportunidade emocionante com você. Você já ouviu falar do Copilot para Microsoft 365?"</w:t>
      </w:r>
    </w:p>
    <w:p w14:paraId="5394FEF4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Parceiro: "Hmm, não tenho certeza. O que é isso?" "Um pouco, mas não muito"</w:t>
      </w:r>
    </w:p>
    <w:p w14:paraId="6842D083" w14:textId="77777777" w:rsidR="00B57C54" w:rsidRDefault="00B57C54" w:rsidP="00B57C54">
      <w:pPr>
        <w:rPr>
          <w:lang w:val="pt-BR"/>
        </w:rPr>
      </w:pPr>
      <w:r w:rsidRPr="00B57C54">
        <w:rPr>
          <w:lang w:val="pt-BR"/>
        </w:rPr>
        <w:t>Teleconsultor: "O Copilot para Microsoft 365 é seu assistente de inteligência artificial no trabalho. Ele está integrado com Teams, Word, Outlook, PowerPoint, Excel e outros aplicativos do Microsoft 365. Com o Copilot, você pode melhorar a produtividade, ampliar a criatividade da equipe de trabalho e trabalhar de forma fluida com Inteligência Artificial responsável e segura."</w:t>
      </w:r>
    </w:p>
    <w:p w14:paraId="0919A62A" w14:textId="287C0946" w:rsidR="0020291D" w:rsidRPr="00B57C54" w:rsidRDefault="0020291D" w:rsidP="00B57C54">
      <w:pPr>
        <w:rPr>
          <w:b/>
          <w:bCs/>
          <w:lang w:val="pt-BR"/>
        </w:rPr>
      </w:pPr>
      <w:r w:rsidRPr="00B57C54">
        <w:rPr>
          <w:b/>
          <w:bCs/>
          <w:lang w:val="pt-BR"/>
        </w:rPr>
        <w:t>Por qu</w:t>
      </w:r>
      <w:r w:rsidR="00B57C54">
        <w:rPr>
          <w:b/>
          <w:bCs/>
          <w:lang w:val="pt-BR"/>
        </w:rPr>
        <w:t>e</w:t>
      </w:r>
      <w:r w:rsidRPr="00B57C54">
        <w:rPr>
          <w:b/>
          <w:bCs/>
          <w:lang w:val="pt-BR"/>
        </w:rPr>
        <w:t xml:space="preserve"> considerar Copilot para Microsoft 365:</w:t>
      </w:r>
    </w:p>
    <w:p w14:paraId="3290044A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Teleconsultor: "Agora vamos falar sobre por que você deve considerar adicionar o Copilot ao seu portfólio de soluções para seus clientes."</w:t>
      </w:r>
    </w:p>
    <w:p w14:paraId="5A0169E4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Parceiro: "Está bem, continue."</w:t>
      </w:r>
    </w:p>
    <w:p w14:paraId="034835F6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Teleconsultor: "Em primeiro lugar, o Copilot ajuda seus clientes a resolver tarefas laborais complexas em um só lugar. É como ter um colega inteligente que te ajuda desde redigir e-mails até analisar dados."</w:t>
      </w:r>
    </w:p>
    <w:p w14:paraId="044AC196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Teleconsultor: "Em segundo lugar, o Copilot melhora a produtividade. Imagine receber sugestões em tempo real enquanto trabalha no Word, Excel ou PowerPoint. É uma mudança de jogo!"</w:t>
      </w:r>
    </w:p>
    <w:p w14:paraId="2C5E351B" w14:textId="77777777" w:rsidR="00B57C54" w:rsidRDefault="00B57C54" w:rsidP="00B57C54">
      <w:pPr>
        <w:rPr>
          <w:lang w:val="es-EC"/>
        </w:rPr>
      </w:pPr>
      <w:r w:rsidRPr="00B57C54">
        <w:rPr>
          <w:lang w:val="pt-BR"/>
        </w:rPr>
        <w:t xml:space="preserve">Teleconsultor: "Por último, o Copilot garante segurança empresarial, privacidade e conformidade regulatória. </w:t>
      </w:r>
      <w:proofErr w:type="spellStart"/>
      <w:r w:rsidRPr="00B57C54">
        <w:rPr>
          <w:lang w:val="es-EC"/>
        </w:rPr>
        <w:t>Seus</w:t>
      </w:r>
      <w:proofErr w:type="spellEnd"/>
      <w:r w:rsidRPr="00B57C54">
        <w:rPr>
          <w:lang w:val="es-EC"/>
        </w:rPr>
        <w:t xml:space="preserve"> clientes </w:t>
      </w:r>
      <w:proofErr w:type="spellStart"/>
      <w:r w:rsidRPr="00B57C54">
        <w:rPr>
          <w:lang w:val="es-EC"/>
        </w:rPr>
        <w:t>podem</w:t>
      </w:r>
      <w:proofErr w:type="spellEnd"/>
      <w:r w:rsidRPr="00B57C54">
        <w:rPr>
          <w:lang w:val="es-EC"/>
        </w:rPr>
        <w:t xml:space="preserve"> confiar </w:t>
      </w:r>
      <w:proofErr w:type="spellStart"/>
      <w:r w:rsidRPr="00B57C54">
        <w:rPr>
          <w:lang w:val="es-EC"/>
        </w:rPr>
        <w:t>nele</w:t>
      </w:r>
      <w:proofErr w:type="spellEnd"/>
      <w:r w:rsidRPr="00B57C54">
        <w:rPr>
          <w:lang w:val="es-EC"/>
        </w:rPr>
        <w:t xml:space="preserve"> para </w:t>
      </w:r>
      <w:proofErr w:type="spellStart"/>
      <w:r w:rsidRPr="00B57C54">
        <w:rPr>
          <w:lang w:val="es-EC"/>
        </w:rPr>
        <w:t>suas</w:t>
      </w:r>
      <w:proofErr w:type="spellEnd"/>
      <w:r w:rsidRPr="00B57C54">
        <w:rPr>
          <w:lang w:val="es-EC"/>
        </w:rPr>
        <w:t xml:space="preserve"> </w:t>
      </w:r>
      <w:proofErr w:type="spellStart"/>
      <w:r w:rsidRPr="00B57C54">
        <w:rPr>
          <w:lang w:val="es-EC"/>
        </w:rPr>
        <w:t>necessidades</w:t>
      </w:r>
      <w:proofErr w:type="spellEnd"/>
      <w:r w:rsidRPr="00B57C54">
        <w:rPr>
          <w:lang w:val="es-EC"/>
        </w:rPr>
        <w:t xml:space="preserve"> </w:t>
      </w:r>
      <w:proofErr w:type="spellStart"/>
      <w:r w:rsidRPr="00B57C54">
        <w:rPr>
          <w:lang w:val="es-EC"/>
        </w:rPr>
        <w:t>empresariais</w:t>
      </w:r>
      <w:proofErr w:type="spellEnd"/>
      <w:r w:rsidRPr="00B57C54">
        <w:rPr>
          <w:lang w:val="es-EC"/>
        </w:rPr>
        <w:t xml:space="preserve"> críticas."</w:t>
      </w:r>
    </w:p>
    <w:p w14:paraId="38032F6A" w14:textId="77777777" w:rsidR="00B57C54" w:rsidRPr="00B57C54" w:rsidRDefault="00B57C54" w:rsidP="00F351B6">
      <w:pPr>
        <w:rPr>
          <w:b/>
          <w:bCs/>
          <w:lang w:val="pt-BR"/>
        </w:rPr>
      </w:pPr>
      <w:r w:rsidRPr="00B57C54">
        <w:rPr>
          <w:b/>
          <w:bCs/>
          <w:lang w:val="pt-BR"/>
        </w:rPr>
        <w:t>Convite para utilizar os recursos do programa Copilot Spark:</w:t>
      </w:r>
    </w:p>
    <w:p w14:paraId="0BDAF9E4" w14:textId="77777777" w:rsidR="00B57C54" w:rsidRPr="00B57C54" w:rsidRDefault="00B57C54" w:rsidP="00B57C54">
      <w:pPr>
        <w:rPr>
          <w:lang w:val="pt-BR"/>
        </w:rPr>
      </w:pPr>
      <w:r w:rsidRPr="00B57C54">
        <w:rPr>
          <w:lang w:val="pt-BR"/>
        </w:rPr>
        <w:t>Teleconsultor: "Gostaria de convidá-lo a ler o e-mail que enviarei, onde encontrará os recursos necessários para treinamento e começar a realizar atividades de marketing para clientes." [Inclui os recursos personalizados que oferecem como distribuidor como suporte pré-venda, suporte técnico, etc.]</w:t>
      </w:r>
    </w:p>
    <w:p w14:paraId="6AB168BB" w14:textId="77777777" w:rsidR="00B57C54" w:rsidRPr="00B57C54" w:rsidRDefault="00B57C54" w:rsidP="00B57C54">
      <w:pPr>
        <w:rPr>
          <w:b/>
          <w:bCs/>
          <w:lang w:val="pt-BR"/>
        </w:rPr>
      </w:pPr>
      <w:r w:rsidRPr="00B57C54">
        <w:rPr>
          <w:b/>
          <w:bCs/>
          <w:lang w:val="pt-BR"/>
        </w:rPr>
        <w:t>Encerramento:</w:t>
      </w:r>
    </w:p>
    <w:p w14:paraId="1B87D645" w14:textId="330BC406" w:rsidR="0020291D" w:rsidRPr="00F351B6" w:rsidRDefault="00B57C54" w:rsidP="00B57C54">
      <w:pPr>
        <w:rPr>
          <w:lang w:val="es-EC"/>
        </w:rPr>
      </w:pPr>
      <w:r w:rsidRPr="00B57C54">
        <w:rPr>
          <w:lang w:val="pt-BR"/>
        </w:rPr>
        <w:t xml:space="preserve">Teleconsultor: "Obrigado pelo seu tempo! Que tal organizarmos uma reunião para revisar as capacidades do Copilot para Microsoft 365 de forma mais específica com nosso especialista em Copilot? </w:t>
      </w:r>
      <w:r w:rsidRPr="00B57C54">
        <w:rPr>
          <w:lang w:val="es-EC"/>
        </w:rPr>
        <w:t>[AGENDE A REUNIÃO COM O CLIENTE]</w:t>
      </w:r>
    </w:p>
    <w:sectPr w:rsidR="0020291D" w:rsidRPr="00F351B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3B23" w14:textId="77777777" w:rsidR="00E33027" w:rsidRDefault="00E33027" w:rsidP="00F351B6">
      <w:pPr>
        <w:spacing w:after="0" w:line="240" w:lineRule="auto"/>
      </w:pPr>
      <w:r>
        <w:separator/>
      </w:r>
    </w:p>
  </w:endnote>
  <w:endnote w:type="continuationSeparator" w:id="0">
    <w:p w14:paraId="7E97DBC6" w14:textId="77777777" w:rsidR="00E33027" w:rsidRDefault="00E33027" w:rsidP="00F351B6">
      <w:pPr>
        <w:spacing w:after="0" w:line="240" w:lineRule="auto"/>
      </w:pPr>
      <w:r>
        <w:continuationSeparator/>
      </w:r>
    </w:p>
  </w:endnote>
  <w:endnote w:type="continuationNotice" w:id="1">
    <w:p w14:paraId="3820C0C9" w14:textId="77777777" w:rsidR="00E33027" w:rsidRDefault="00E33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73F4" w14:textId="5BEB5827" w:rsidR="00F351B6" w:rsidRDefault="00F351B6">
    <w:pPr>
      <w:pStyle w:val="Footer"/>
    </w:pPr>
    <w:r w:rsidRPr="008E747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1243F0" wp14:editId="791FB211">
              <wp:simplePos x="0" y="0"/>
              <wp:positionH relativeFrom="column">
                <wp:posOffset>-2047875</wp:posOffset>
              </wp:positionH>
              <wp:positionV relativeFrom="paragraph">
                <wp:posOffset>389891</wp:posOffset>
              </wp:positionV>
              <wp:extent cx="10131148" cy="218440"/>
              <wp:effectExtent l="133350" t="133350" r="175260" b="181610"/>
              <wp:wrapNone/>
              <wp:docPr id="2051023580" name="Text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31148" cy="218440"/>
                      </a:xfrm>
                      <a:prstGeom prst="roundRect">
                        <a:avLst>
                          <a:gd name="adj" fmla="val 0"/>
                        </a:avLst>
                      </a:prstGeom>
                      <a:gradFill>
                        <a:gsLst>
                          <a:gs pos="20000">
                            <a:srgbClr val="8661C5">
                              <a:lumMod val="90000"/>
                            </a:srgbClr>
                          </a:gs>
                          <a:gs pos="100000">
                            <a:srgbClr val="C03BC4">
                              <a:lumMod val="85000"/>
                              <a:lumOff val="15000"/>
                            </a:srgbClr>
                          </a:gs>
                          <a:gs pos="100000">
                            <a:srgbClr val="C03BC4"/>
                          </a:gs>
                        </a:gsLst>
                        <a:lin ang="2700000" scaled="1"/>
                      </a:gradFill>
                      <a:ln>
                        <a:noFill/>
                        <a:headEnd type="none" w="med" len="med"/>
                        <a:tailEnd type="none" w="med" len="med"/>
                      </a:ln>
                      <a:effectLst>
                        <a:outerShdw blurRad="214029" dist="43797" dir="2700000" algn="tl" rotWithShape="0">
                          <a:prstClr val="black">
                            <a:alpha val="1488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DFEF66" w14:textId="4CC4633A" w:rsidR="00F351B6" w:rsidRDefault="00F351B6" w:rsidP="00F351B6">
                          <w:pPr>
                            <w:jc w:val="center"/>
                            <w:textAlignment w:val="baseline"/>
                            <w:rPr>
                              <w:rFonts w:ascii="Segoe UI Semibold" w:hAnsi="Segoe UI Semibold" w:cs="Segoe UI"/>
                              <w:b/>
                              <w:bCs/>
                              <w:color w:val="FFFFFF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44000" tIns="36000" rIns="144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1243F0" id="_x0000_s1027" style="position:absolute;margin-left:-161.25pt;margin-top:30.7pt;width:797.75pt;height:17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" fillcolor="#764bbd" stroked="f" strokeweight=".5pt">
              <v:fill color2="#c03bc4" rotate="t" angle="45" colors="0 #764bbd;13107f #764bbd;1 #c958cd" focus="100%" type="gradient"/>
              <v:stroke joinstyle="miter"/>
              <v:shadow on="t" color="black" opacity="9751f" origin="-.5,-.5" offset=".86025mm,.86025mm"/>
              <v:textbox inset="4mm,1mm,4mm,1mm">
                <w:txbxContent>
                  <w:p w14:paraId="70DFEF66" w14:textId="4CC4633A" w:rsidR="00F351B6" w:rsidRDefault="00F351B6" w:rsidP="00F351B6">
                    <w:pPr>
                      <w:jc w:val="center"/>
                      <w:textAlignment w:val="baseline"/>
                      <w:rPr>
                        <w:rFonts w:ascii="Segoe UI Semibold" w:hAnsi="Segoe UI Semibold" w:cs="Segoe UI"/>
                        <w:b/>
                        <w:bCs/>
                        <w:color w:val="FFFFFF"/>
                        <w:kern w:val="24"/>
                        <w:sz w:val="36"/>
                        <w:szCs w:val="36"/>
                        <w14:ligatures w14:val="none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1EC0" w14:textId="77777777" w:rsidR="00E33027" w:rsidRDefault="00E33027" w:rsidP="00F351B6">
      <w:pPr>
        <w:spacing w:after="0" w:line="240" w:lineRule="auto"/>
      </w:pPr>
      <w:r>
        <w:separator/>
      </w:r>
    </w:p>
  </w:footnote>
  <w:footnote w:type="continuationSeparator" w:id="0">
    <w:p w14:paraId="6EBBFA79" w14:textId="77777777" w:rsidR="00E33027" w:rsidRDefault="00E33027" w:rsidP="00F351B6">
      <w:pPr>
        <w:spacing w:after="0" w:line="240" w:lineRule="auto"/>
      </w:pPr>
      <w:r>
        <w:continuationSeparator/>
      </w:r>
    </w:p>
  </w:footnote>
  <w:footnote w:type="continuationNotice" w:id="1">
    <w:p w14:paraId="5089BDD1" w14:textId="77777777" w:rsidR="00E33027" w:rsidRDefault="00E33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AF39" w14:textId="039F34B7" w:rsidR="00F351B6" w:rsidRDefault="00F351B6">
    <w:pPr>
      <w:pStyle w:val="Header"/>
    </w:pPr>
    <w:r w:rsidRPr="00F351B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66EAC" wp14:editId="253CBFFB">
              <wp:simplePos x="0" y="0"/>
              <wp:positionH relativeFrom="page">
                <wp:posOffset>-104775</wp:posOffset>
              </wp:positionH>
              <wp:positionV relativeFrom="paragraph">
                <wp:posOffset>-447675</wp:posOffset>
              </wp:positionV>
              <wp:extent cx="8305800" cy="485775"/>
              <wp:effectExtent l="133350" t="133350" r="190500" b="200025"/>
              <wp:wrapNone/>
              <wp:docPr id="2" name="TextBox 1">
                <a:extLst xmlns:a="http://schemas.openxmlformats.org/drawingml/2006/main">
                  <a:ext uri="{FF2B5EF4-FFF2-40B4-BE49-F238E27FC236}">
                    <a16:creationId xmlns:a16="http://schemas.microsoft.com/office/drawing/2014/main" id="{17A276D0-77C4-5EBD-1ECC-3BDA96089271}"/>
                  </a:ext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0" cy="485775"/>
                      </a:xfrm>
                      <a:prstGeom prst="roundRect">
                        <a:avLst>
                          <a:gd name="adj" fmla="val 0"/>
                        </a:avLst>
                      </a:prstGeom>
                      <a:gradFill>
                        <a:gsLst>
                          <a:gs pos="20000">
                            <a:srgbClr val="8661C5">
                              <a:lumMod val="90000"/>
                            </a:srgbClr>
                          </a:gs>
                          <a:gs pos="100000">
                            <a:srgbClr val="C03BC4">
                              <a:lumMod val="85000"/>
                              <a:lumOff val="15000"/>
                            </a:srgbClr>
                          </a:gs>
                          <a:gs pos="100000">
                            <a:srgbClr val="C03BC4"/>
                          </a:gs>
                        </a:gsLst>
                        <a:lin ang="2700000" scaled="1"/>
                      </a:gradFill>
                      <a:ln>
                        <a:noFill/>
                        <a:headEnd type="none" w="med" len="med"/>
                        <a:tailEnd type="none" w="med" len="med"/>
                      </a:ln>
                      <a:effectLst>
                        <a:outerShdw blurRad="214029" dist="43797" dir="2700000" algn="tl" rotWithShape="0">
                          <a:prstClr val="black">
                            <a:alpha val="1488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D04998" w14:textId="003A0DCC" w:rsidR="00F351B6" w:rsidRPr="00F351B6" w:rsidRDefault="00F351B6" w:rsidP="00F351B6">
                          <w:pPr>
                            <w:jc w:val="center"/>
                            <w:textAlignment w:val="baseline"/>
                            <w:rPr>
                              <w:rFonts w:ascii="Segoe UI Semibold" w:hAnsi="Segoe UI Semibold" w:cs="Segoe UI"/>
                              <w:b/>
                              <w:bCs/>
                              <w:color w:val="FFFFFF"/>
                              <w:kern w:val="24"/>
                              <w:sz w:val="24"/>
                              <w:szCs w:val="24"/>
                              <w:lang w:val="es-EC"/>
                              <w14:ligatures w14:val="none"/>
                            </w:rPr>
                          </w:pPr>
                          <w:r>
                            <w:rPr>
                              <w:rFonts w:ascii="Segoe UI Semibold" w:hAnsi="Segoe UI Semibold" w:cs="Segoe UI"/>
                              <w:b/>
                              <w:bCs/>
                              <w:color w:val="FFFFFF"/>
                              <w:kern w:val="24"/>
                              <w:sz w:val="24"/>
                              <w:szCs w:val="24"/>
                              <w:lang w:val="es-EC"/>
                            </w:rPr>
                            <w:t xml:space="preserve">                                                                                     </w:t>
                          </w:r>
                          <w:r w:rsidRPr="00F351B6">
                            <w:rPr>
                              <w:rFonts w:ascii="Segoe UI Semibold" w:hAnsi="Segoe UI Semibold" w:cs="Segoe UI"/>
                              <w:b/>
                              <w:bCs/>
                              <w:color w:val="FFFFFF"/>
                              <w:kern w:val="24"/>
                              <w:sz w:val="24"/>
                              <w:szCs w:val="24"/>
                              <w:lang w:val="es-EC"/>
                            </w:rPr>
                            <w:t>MICROSOFT SPARK COPILOT PROGRAM</w:t>
                          </w:r>
                          <w:r w:rsidR="00B76B2A">
                            <w:rPr>
                              <w:rFonts w:ascii="Segoe UI Semibold" w:hAnsi="Segoe UI Semibold" w:cs="Segoe UI"/>
                              <w:b/>
                              <w:bCs/>
                              <w:color w:val="FFFFFF"/>
                              <w:kern w:val="24"/>
                              <w:sz w:val="24"/>
                              <w:szCs w:val="24"/>
                              <w:lang w:val="es-EC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36000" rIns="144000" bIns="3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D66EAC" id="TextBox 1" o:spid="_x0000_s1026" style="position:absolute;margin-left:-8.25pt;margin-top:-35.25pt;width:65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" fillcolor="#764bbd" stroked="f" strokeweight=".5pt">
              <v:fill color2="#c03bc4" rotate="t" angle="45" colors="0 #764bbd;13107f #764bbd;1 #c958cd" focus="100%" type="gradient"/>
              <v:stroke joinstyle="miter"/>
              <v:shadow on="t" color="black" opacity="9751f" origin="-.5,-.5" offset=".86025mm,.86025mm"/>
              <v:textbox inset="4mm,1mm,4mm,1mm">
                <w:txbxContent>
                  <w:p w14:paraId="24D04998" w14:textId="003A0DCC" w:rsidR="00F351B6" w:rsidRPr="00F351B6" w:rsidRDefault="00F351B6" w:rsidP="00F351B6">
                    <w:pPr>
                      <w:jc w:val="center"/>
                      <w:textAlignment w:val="baseline"/>
                      <w:rPr>
                        <w:rFonts w:ascii="Segoe UI Semibold" w:hAnsi="Segoe UI Semibold" w:cs="Segoe UI"/>
                        <w:b/>
                        <w:bCs/>
                        <w:color w:val="FFFFFF"/>
                        <w:kern w:val="24"/>
                        <w:sz w:val="24"/>
                        <w:szCs w:val="24"/>
                        <w:lang w:val="es-EC"/>
                        <w14:ligatures w14:val="none"/>
                      </w:rPr>
                    </w:pPr>
                    <w:r>
                      <w:rPr>
                        <w:rFonts w:ascii="Segoe UI Semibold" w:hAnsi="Segoe UI Semibold" w:cs="Segoe UI"/>
                        <w:b/>
                        <w:bCs/>
                        <w:color w:val="FFFFFF"/>
                        <w:kern w:val="24"/>
                        <w:sz w:val="24"/>
                        <w:szCs w:val="24"/>
                        <w:lang w:val="es-EC"/>
                      </w:rPr>
                      <w:t xml:space="preserve">                                                                                     </w:t>
                    </w:r>
                    <w:r w:rsidRPr="00F351B6">
                      <w:rPr>
                        <w:rFonts w:ascii="Segoe UI Semibold" w:hAnsi="Segoe UI Semibold" w:cs="Segoe UI"/>
                        <w:b/>
                        <w:bCs/>
                        <w:color w:val="FFFFFF"/>
                        <w:kern w:val="24"/>
                        <w:sz w:val="24"/>
                        <w:szCs w:val="24"/>
                        <w:lang w:val="es-EC"/>
                      </w:rPr>
                      <w:t>MICROSOFT SPARK COPILOT PROGRAM</w:t>
                    </w:r>
                    <w:r w:rsidR="00B76B2A">
                      <w:rPr>
                        <w:rFonts w:ascii="Segoe UI Semibold" w:hAnsi="Segoe UI Semibold" w:cs="Segoe UI"/>
                        <w:b/>
                        <w:bCs/>
                        <w:color w:val="FFFFFF"/>
                        <w:kern w:val="24"/>
                        <w:sz w:val="24"/>
                        <w:szCs w:val="24"/>
                        <w:lang w:val="es-EC"/>
                      </w:rPr>
                      <w:t xml:space="preserve"> </w:t>
                    </w: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1D"/>
    <w:rsid w:val="000D199A"/>
    <w:rsid w:val="001C017E"/>
    <w:rsid w:val="0020291D"/>
    <w:rsid w:val="00345E87"/>
    <w:rsid w:val="003D157D"/>
    <w:rsid w:val="00680718"/>
    <w:rsid w:val="006C3ABE"/>
    <w:rsid w:val="008A70C8"/>
    <w:rsid w:val="008E2341"/>
    <w:rsid w:val="009F6A58"/>
    <w:rsid w:val="00B57C54"/>
    <w:rsid w:val="00B76B2A"/>
    <w:rsid w:val="00B85887"/>
    <w:rsid w:val="00C320E0"/>
    <w:rsid w:val="00CB0015"/>
    <w:rsid w:val="00DA192F"/>
    <w:rsid w:val="00E33027"/>
    <w:rsid w:val="00F351B6"/>
    <w:rsid w:val="00F73393"/>
    <w:rsid w:val="2B26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E945E"/>
  <w15:chartTrackingRefBased/>
  <w15:docId w15:val="{4F1538D4-1BEC-4AEF-90B5-B4015854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9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B6"/>
  </w:style>
  <w:style w:type="paragraph" w:styleId="Footer">
    <w:name w:val="footer"/>
    <w:basedOn w:val="Normal"/>
    <w:link w:val="FooterChar"/>
    <w:uiPriority w:val="99"/>
    <w:unhideWhenUsed/>
    <w:rsid w:val="00F3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86F58F15CF64E9ED39C9A6DA3E724" ma:contentTypeVersion="17" ma:contentTypeDescription="Create a new document." ma:contentTypeScope="" ma:versionID="80ffe3b5e75322de8cbb78a47969260a">
  <xsd:schema xmlns:xsd="http://www.w3.org/2001/XMLSchema" xmlns:xs="http://www.w3.org/2001/XMLSchema" xmlns:p="http://schemas.microsoft.com/office/2006/metadata/properties" xmlns:ns2="14f136f8-d6e3-432a-ae76-0cd9ae994d5c" xmlns:ns3="33293bf9-c36b-4820-8614-1173818622d2" targetNamespace="http://schemas.microsoft.com/office/2006/metadata/properties" ma:root="true" ma:fieldsID="67488784dc32b9e871d0e76b2dc7faf6" ns2:_="" ns3:_="">
    <xsd:import namespace="14f136f8-d6e3-432a-ae76-0cd9ae994d5c"/>
    <xsd:import namespace="33293bf9-c36b-4820-8614-1173818622d2"/>
    <xsd:element name="properties">
      <xsd:complexType>
        <xsd:sequence>
          <xsd:element name="documentManagement">
            <xsd:complexType>
              <xsd:all>
                <xsd:element ref="ns2:Revisado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36f8-d6e3-432a-ae76-0cd9ae994d5c" elementFormDefault="qualified">
    <xsd:import namespace="http://schemas.microsoft.com/office/2006/documentManagement/types"/>
    <xsd:import namespace="http://schemas.microsoft.com/office/infopath/2007/PartnerControls"/>
    <xsd:element name="Revisado" ma:index="3" nillable="true" ma:displayName="Revisado" ma:format="Dropdown" ma:internalName="Revisado" ma:readOnly="false">
      <xsd:simpleType>
        <xsd:restriction base="dms:Choice">
          <xsd:enumeration value="No"/>
          <xsd:enumeration value="Si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9763afe-5725-41ae-9925-6d40a1237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3bf9-c36b-4820-8614-1173818622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a71f8c-c75b-475f-b5bb-f930b6eac745}" ma:internalName="TaxCatchAll" ma:readOnly="false" ma:showField="CatchAllData" ma:web="33293bf9-c36b-4820-8614-117381862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136f8-d6e3-432a-ae76-0cd9ae994d5c">
      <Terms xmlns="http://schemas.microsoft.com/office/infopath/2007/PartnerControls"/>
    </lcf76f155ced4ddcb4097134ff3c332f>
    <Revisado xmlns="14f136f8-d6e3-432a-ae76-0cd9ae994d5c">Si</Revisado>
    <TaxCatchAll xmlns="33293bf9-c36b-4820-8614-1173818622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BDD6-AB58-47A9-9835-3F921E83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136f8-d6e3-432a-ae76-0cd9ae994d5c"/>
    <ds:schemaRef ds:uri="33293bf9-c36b-4820-8614-117381862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EF2B2-EE56-4753-95DF-FCE10F8D3F3B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3293bf9-c36b-4820-8614-1173818622d2"/>
    <ds:schemaRef ds:uri="14f136f8-d6e3-432a-ae76-0cd9ae994d5c"/>
  </ds:schemaRefs>
</ds:datastoreItem>
</file>

<file path=customXml/itemProps3.xml><?xml version="1.0" encoding="utf-8"?>
<ds:datastoreItem xmlns:ds="http://schemas.openxmlformats.org/officeDocument/2006/customXml" ds:itemID="{944AB439-4542-4C2B-AC7C-95D9DF832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571ED-BADF-4C60-AA37-FEA44D72D1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Camacho</dc:creator>
  <cp:keywords/>
  <dc:description/>
  <cp:lastModifiedBy>Gabriela Camacho</cp:lastModifiedBy>
  <cp:revision>2</cp:revision>
  <cp:lastPrinted>2024-02-29T16:24:00Z</cp:lastPrinted>
  <dcterms:created xsi:type="dcterms:W3CDTF">2024-03-30T17:16:00Z</dcterms:created>
  <dcterms:modified xsi:type="dcterms:W3CDTF">2024-03-30T17:16:00Z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0x0101006FE86F58F15CF64E9ED39C9A6DA3E724</vt:lpwstr>
  </property>
  <property fmtid="{D5CDD505-2E9C-101B-9397-08002B2CF9AE}" pid="3" name="MediaServiceImageTags">
    <vt:lpwstr/>
  </property>
</Properties>
</file>